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6" w:rsidRDefault="003D4ABD" w:rsidP="009A4C4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E67DF0" wp14:editId="20B9B147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3090672" cy="2084832"/>
            <wp:effectExtent l="228600" t="228600" r="224155" b="220345"/>
            <wp:wrapTight wrapText="bothSides">
              <wp:wrapPolygon edited="0">
                <wp:start x="-666" y="-2369"/>
                <wp:lineTo x="-1598" y="-1974"/>
                <wp:lineTo x="-1598" y="21120"/>
                <wp:lineTo x="-666" y="23291"/>
                <wp:lineTo x="-666" y="23686"/>
                <wp:lineTo x="22101" y="23686"/>
                <wp:lineTo x="22101" y="23291"/>
                <wp:lineTo x="23033" y="20330"/>
                <wp:lineTo x="23033" y="1184"/>
                <wp:lineTo x="22101" y="-1776"/>
                <wp:lineTo x="22101" y="-2369"/>
                <wp:lineTo x="-666" y="-2369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72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C4D" w:rsidRDefault="009A4C4D" w:rsidP="009A4C4D">
      <w:pPr>
        <w:jc w:val="center"/>
      </w:pPr>
      <w:r>
        <w:br w:type="textWrapping" w:clear="all"/>
      </w:r>
    </w:p>
    <w:p w:rsidR="009A4C4D" w:rsidRPr="004B520E" w:rsidRDefault="009A4C4D" w:rsidP="009A4C4D">
      <w:pPr>
        <w:pStyle w:val="Heading7"/>
        <w:jc w:val="left"/>
        <w:rPr>
          <w14:props3d w14:extrusionH="0" w14:contourW="0" w14:prstMaterial="warmMatte">
            <w14:bevelB w14:w="38100" w14:h="38100" w14:prst="circle"/>
          </w14:props3d>
        </w:rPr>
      </w:pPr>
    </w:p>
    <w:p w:rsidR="009A4C4D" w:rsidRPr="00FD1EA9" w:rsidRDefault="00F50B76">
      <w:pPr>
        <w:pStyle w:val="Heading7"/>
        <w:rPr>
          <w:rFonts w:ascii="Cambria" w:hAnsi="Cambria"/>
        </w:rPr>
      </w:pPr>
      <w:r w:rsidRPr="00FD1EA9">
        <w:rPr>
          <w:rFonts w:ascii="Cambria" w:hAnsi="Cambria"/>
        </w:rPr>
        <w:t>REGIONAL</w:t>
      </w:r>
    </w:p>
    <w:p w:rsidR="009A4C4D" w:rsidRPr="00FD1EA9" w:rsidRDefault="009A4C4D">
      <w:pPr>
        <w:jc w:val="center"/>
        <w:rPr>
          <w:rFonts w:ascii="Cambria" w:hAnsi="Cambria"/>
          <w:b/>
          <w:sz w:val="56"/>
        </w:rPr>
      </w:pPr>
      <w:r w:rsidRPr="00FD1EA9">
        <w:rPr>
          <w:rFonts w:ascii="Cambria" w:hAnsi="Cambria"/>
          <w:b/>
          <w:sz w:val="56"/>
        </w:rPr>
        <w:t>WRESTLING TOURNAMENT</w:t>
      </w:r>
    </w:p>
    <w:p w:rsidR="009A4C4D" w:rsidRPr="00FD1EA9" w:rsidRDefault="009A4C4D">
      <w:pPr>
        <w:pStyle w:val="Heading1"/>
        <w:jc w:val="left"/>
        <w:rPr>
          <w:rFonts w:ascii="Cambria" w:hAnsi="Cambria"/>
        </w:rPr>
      </w:pPr>
    </w:p>
    <w:p w:rsidR="009A4C4D" w:rsidRPr="00FD1EA9" w:rsidRDefault="00233D54">
      <w:pPr>
        <w:pStyle w:val="Heading1"/>
        <w:rPr>
          <w:rFonts w:ascii="Cambria" w:hAnsi="Cambria"/>
        </w:rPr>
      </w:pPr>
      <w:r>
        <w:rPr>
          <w:rFonts w:ascii="Cambria" w:hAnsi="Cambria"/>
        </w:rPr>
        <w:t>February 10, 2018</w:t>
      </w:r>
    </w:p>
    <w:p w:rsidR="009A4C4D" w:rsidRPr="00FD1EA9" w:rsidRDefault="00233D54">
      <w:pP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Sultan</w:t>
      </w:r>
      <w:r w:rsidR="009A4C4D" w:rsidRPr="00FD1EA9">
        <w:rPr>
          <w:rFonts w:ascii="Cambria" w:hAnsi="Cambria"/>
          <w:b/>
          <w:sz w:val="44"/>
        </w:rPr>
        <w:t xml:space="preserve"> High School</w:t>
      </w:r>
    </w:p>
    <w:p w:rsidR="00572851" w:rsidRDefault="00233D54">
      <w:pP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13715 310</w:t>
      </w:r>
      <w:r w:rsidRPr="00233D54">
        <w:rPr>
          <w:rFonts w:ascii="Cambria" w:hAnsi="Cambria"/>
          <w:b/>
          <w:sz w:val="44"/>
          <w:vertAlign w:val="superscript"/>
        </w:rPr>
        <w:t>th</w:t>
      </w:r>
      <w:r>
        <w:rPr>
          <w:rFonts w:ascii="Cambria" w:hAnsi="Cambria"/>
          <w:b/>
          <w:sz w:val="44"/>
        </w:rPr>
        <w:t xml:space="preserve"> Ave SE</w:t>
      </w:r>
    </w:p>
    <w:p w:rsidR="009A4C4D" w:rsidRPr="00FD1EA9" w:rsidRDefault="00233D54">
      <w:pPr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Sultan</w:t>
      </w:r>
      <w:r w:rsidR="009A4C4D" w:rsidRPr="00FD1EA9">
        <w:rPr>
          <w:rFonts w:ascii="Cambria" w:hAnsi="Cambria"/>
          <w:b/>
          <w:sz w:val="44"/>
        </w:rPr>
        <w:t>, WA</w:t>
      </w:r>
      <w:r>
        <w:rPr>
          <w:rFonts w:ascii="Cambria" w:hAnsi="Cambria"/>
          <w:b/>
          <w:sz w:val="44"/>
        </w:rPr>
        <w:t xml:space="preserve"> 98294</w:t>
      </w:r>
    </w:p>
    <w:p w:rsidR="009A4C4D" w:rsidRPr="00FD1EA9" w:rsidRDefault="009A4C4D">
      <w:pPr>
        <w:rPr>
          <w:rFonts w:ascii="Cambria" w:hAnsi="Cambria"/>
          <w:b/>
          <w:sz w:val="52"/>
        </w:rPr>
      </w:pPr>
    </w:p>
    <w:p w:rsidR="009A4C4D" w:rsidRPr="00FD1EA9" w:rsidRDefault="009A4C4D">
      <w:pPr>
        <w:jc w:val="center"/>
        <w:rPr>
          <w:rFonts w:ascii="Cambria" w:hAnsi="Cambria"/>
          <w:b/>
          <w:sz w:val="36"/>
        </w:rPr>
      </w:pPr>
      <w:r w:rsidRPr="00FD1EA9">
        <w:rPr>
          <w:rFonts w:ascii="Cambria" w:hAnsi="Cambria"/>
          <w:b/>
          <w:sz w:val="36"/>
        </w:rPr>
        <w:t>TOURNAMENT INFORMATION</w:t>
      </w:r>
    </w:p>
    <w:p w:rsidR="009A4C4D" w:rsidRDefault="009A4C4D" w:rsidP="00572851">
      <w:pPr>
        <w:pStyle w:val="Heading7"/>
        <w:rPr>
          <w:rFonts w:ascii="Cambria" w:hAnsi="Cambria"/>
          <w:sz w:val="36"/>
        </w:rPr>
      </w:pPr>
      <w:r w:rsidRPr="00FD1EA9">
        <w:rPr>
          <w:rFonts w:ascii="Cambria" w:hAnsi="Cambria"/>
          <w:sz w:val="36"/>
        </w:rPr>
        <w:t>AND GUIDELINES</w:t>
      </w:r>
    </w:p>
    <w:p w:rsidR="00572851" w:rsidRPr="00572851" w:rsidRDefault="00572851" w:rsidP="00572851"/>
    <w:p w:rsidR="009A4C4D" w:rsidRPr="00FD1EA9" w:rsidRDefault="0023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Scott Sifferman</w:t>
      </w:r>
      <w:r w:rsidR="009A4C4D" w:rsidRPr="00FD1EA9">
        <w:rPr>
          <w:rFonts w:ascii="Cambria" w:hAnsi="Cambria"/>
          <w:b/>
          <w:sz w:val="28"/>
        </w:rPr>
        <w:t>, Tournament Director</w:t>
      </w:r>
    </w:p>
    <w:p w:rsidR="009A4C4D" w:rsidRPr="00FD1EA9" w:rsidRDefault="0023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Sultan</w:t>
      </w:r>
      <w:r w:rsidR="009A4C4D" w:rsidRPr="00FD1EA9">
        <w:rPr>
          <w:rFonts w:ascii="Cambria" w:hAnsi="Cambria"/>
          <w:b/>
          <w:sz w:val="28"/>
        </w:rPr>
        <w:t xml:space="preserve"> High School</w:t>
      </w:r>
    </w:p>
    <w:p w:rsidR="009A4C4D" w:rsidRPr="00FD1EA9" w:rsidRDefault="0023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Office Phone: (360</w:t>
      </w:r>
      <w:r w:rsidR="009A4C4D" w:rsidRPr="00FD1EA9">
        <w:rPr>
          <w:rFonts w:ascii="Cambria" w:hAnsi="Cambria"/>
          <w:b/>
          <w:sz w:val="28"/>
        </w:rPr>
        <w:t>)</w:t>
      </w:r>
      <w:r>
        <w:rPr>
          <w:rFonts w:ascii="Cambria" w:hAnsi="Cambria"/>
          <w:b/>
          <w:sz w:val="28"/>
        </w:rPr>
        <w:t>793-9801 ext. 1016</w:t>
      </w:r>
    </w:p>
    <w:p w:rsidR="009A4C4D" w:rsidRPr="00FD1EA9" w:rsidRDefault="0023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FAX:  (360)793-9864</w:t>
      </w:r>
    </w:p>
    <w:p w:rsidR="009A4C4D" w:rsidRPr="00FD1EA9" w:rsidRDefault="009A4C4D">
      <w:pPr>
        <w:pStyle w:val="Heading5"/>
        <w:rPr>
          <w:rFonts w:ascii="Cambria" w:hAnsi="Cambria"/>
        </w:rPr>
      </w:pPr>
      <w:proofErr w:type="gramStart"/>
      <w:r w:rsidRPr="00FD1EA9">
        <w:rPr>
          <w:rFonts w:ascii="Cambria" w:hAnsi="Cambria"/>
        </w:rPr>
        <w:t>e-mail</w:t>
      </w:r>
      <w:proofErr w:type="gramEnd"/>
      <w:r w:rsidRPr="00FD1EA9">
        <w:rPr>
          <w:rFonts w:ascii="Cambria" w:hAnsi="Cambria"/>
        </w:rPr>
        <w:t xml:space="preserve">:  </w:t>
      </w:r>
      <w:r w:rsidR="00233D54">
        <w:rPr>
          <w:rFonts w:ascii="Cambria" w:hAnsi="Cambria"/>
        </w:rPr>
        <w:t>scott.sifferman@sultan.k12.wa.us</w:t>
      </w:r>
    </w:p>
    <w:p w:rsidR="009A4C4D" w:rsidRPr="00FD1EA9" w:rsidRDefault="009A4C4D">
      <w:pPr>
        <w:pStyle w:val="Heading1"/>
        <w:jc w:val="left"/>
        <w:rPr>
          <w:rFonts w:ascii="Cambria" w:hAnsi="Cambria"/>
          <w:b w:val="0"/>
          <w:sz w:val="24"/>
        </w:rPr>
      </w:pPr>
    </w:p>
    <w:p w:rsidR="007F11C2" w:rsidRDefault="007F11C2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B37791" w:rsidRDefault="00B37791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B37791" w:rsidRDefault="00B37791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bookmarkStart w:id="0" w:name="_GoBack"/>
      <w:bookmarkEnd w:id="0"/>
    </w:p>
    <w:p w:rsidR="007F11C2" w:rsidRDefault="007F11C2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7F11C2" w:rsidRDefault="007F11C2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7F11C2" w:rsidRDefault="007F11C2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9A4C4D" w:rsidP="007703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lastRenderedPageBreak/>
        <w:t xml:space="preserve">This year the </w:t>
      </w:r>
      <w:r w:rsidR="003266BD">
        <w:t xml:space="preserve">Boy’s Regional </w:t>
      </w:r>
      <w:r>
        <w:t xml:space="preserve">Wrestling Tournament will be hosted by </w:t>
      </w:r>
      <w:r w:rsidR="00233D54">
        <w:t>Sultan</w:t>
      </w:r>
      <w:r w:rsidR="00770339">
        <w:t xml:space="preserve"> High </w:t>
      </w:r>
      <w:r>
        <w:t>School</w:t>
      </w:r>
      <w:r w:rsidR="00233D54">
        <w:t xml:space="preserve"> on February 10, 2018</w:t>
      </w:r>
      <w:r>
        <w:t xml:space="preserve">.  On behalf of the students and staff at </w:t>
      </w:r>
      <w:r w:rsidR="00233D54">
        <w:t>Sultan</w:t>
      </w:r>
      <w:r>
        <w:t xml:space="preserve"> High School, we welcome you and look forward to the opportunity to serve you and your program.  We are working hard to put on a quality event for you and your athletes and look forward to the opportunity to host the tournament. 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Tournament Site:</w:t>
      </w:r>
      <w:r>
        <w:tab/>
      </w:r>
      <w:r w:rsidR="00233D54">
        <w:t>Sultan</w:t>
      </w:r>
      <w:r>
        <w:t xml:space="preserve"> High School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23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Date:</w:t>
      </w:r>
      <w:r>
        <w:tab/>
      </w:r>
      <w:r>
        <w:tab/>
      </w:r>
      <w:r>
        <w:tab/>
        <w:t>Saturday, February 10, 2018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>
        <w:tab/>
      </w:r>
      <w:r>
        <w:tab/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AA3DBC" w:rsidRDefault="003266BD" w:rsidP="0084479D">
      <w:pPr>
        <w:tabs>
          <w:tab w:val="left" w:pos="1440"/>
          <w:tab w:val="left" w:pos="2160"/>
          <w:tab w:val="right" w:pos="9180"/>
        </w:tabs>
      </w:pPr>
      <w:r>
        <w:tab/>
      </w:r>
      <w:r w:rsidR="00770339">
        <w:tab/>
        <w:t>HAIR, NAIL &amp; SKIN CHECKS</w:t>
      </w:r>
      <w:r w:rsidR="00770339">
        <w:tab/>
        <w:t>7</w:t>
      </w:r>
      <w:r w:rsidR="00AA3DBC">
        <w:t>:45 am</w:t>
      </w:r>
    </w:p>
    <w:p w:rsidR="00AA3DBC" w:rsidRDefault="00AA3DBC" w:rsidP="0084479D">
      <w:pPr>
        <w:tabs>
          <w:tab w:val="left" w:pos="1440"/>
          <w:tab w:val="left" w:pos="2160"/>
          <w:tab w:val="right" w:pos="9180"/>
        </w:tabs>
      </w:pPr>
      <w:r>
        <w:tab/>
      </w:r>
      <w:r>
        <w:tab/>
      </w:r>
    </w:p>
    <w:p w:rsidR="00AA3DBC" w:rsidRDefault="00770339" w:rsidP="0084479D">
      <w:pPr>
        <w:tabs>
          <w:tab w:val="left" w:pos="1440"/>
          <w:tab w:val="left" w:pos="2160"/>
          <w:tab w:val="right" w:pos="9180"/>
        </w:tabs>
      </w:pPr>
      <w:r>
        <w:tab/>
      </w:r>
      <w:r>
        <w:tab/>
        <w:t>WEIGH-IN</w:t>
      </w:r>
      <w:r>
        <w:tab/>
        <w:t>8</w:t>
      </w:r>
      <w:r w:rsidR="00AA3DBC">
        <w:t>:00 am</w:t>
      </w:r>
    </w:p>
    <w:p w:rsidR="00AA3DBC" w:rsidRDefault="00AA3DBC" w:rsidP="0084479D">
      <w:pPr>
        <w:tabs>
          <w:tab w:val="left" w:pos="1440"/>
          <w:tab w:val="left" w:pos="2160"/>
          <w:tab w:val="right" w:pos="9180"/>
        </w:tabs>
      </w:pPr>
    </w:p>
    <w:p w:rsidR="00AA3DBC" w:rsidRDefault="00770339" w:rsidP="0084479D">
      <w:pPr>
        <w:tabs>
          <w:tab w:val="left" w:pos="1440"/>
          <w:tab w:val="left" w:pos="2160"/>
          <w:tab w:val="right" w:pos="9180"/>
        </w:tabs>
      </w:pPr>
      <w:r>
        <w:tab/>
      </w:r>
      <w:r>
        <w:tab/>
        <w:t>COACHES’ MEETING</w:t>
      </w:r>
      <w:r>
        <w:tab/>
        <w:t>9</w:t>
      </w:r>
      <w:r w:rsidR="0084479D">
        <w:t>:00</w:t>
      </w:r>
      <w:r w:rsidR="00AA3DBC">
        <w:t xml:space="preserve"> am</w:t>
      </w:r>
    </w:p>
    <w:p w:rsidR="00AA3DBC" w:rsidRDefault="00AA3DBC" w:rsidP="0084479D">
      <w:pPr>
        <w:tabs>
          <w:tab w:val="left" w:pos="1440"/>
          <w:tab w:val="left" w:pos="2160"/>
          <w:tab w:val="right" w:pos="9180"/>
        </w:tabs>
      </w:pPr>
    </w:p>
    <w:p w:rsidR="00AA3DBC" w:rsidRDefault="00770339" w:rsidP="0084479D">
      <w:pPr>
        <w:tabs>
          <w:tab w:val="left" w:pos="1440"/>
          <w:tab w:val="left" w:pos="2160"/>
          <w:tab w:val="right" w:pos="9180"/>
        </w:tabs>
      </w:pPr>
      <w:r>
        <w:tab/>
      </w:r>
      <w:r>
        <w:tab/>
        <w:t>ROUND 1 Championship</w:t>
      </w:r>
      <w:r>
        <w:tab/>
        <w:t>10</w:t>
      </w:r>
      <w:r w:rsidR="00AA3DBC">
        <w:t>:00 am</w:t>
      </w:r>
    </w:p>
    <w:p w:rsidR="00AA3DBC" w:rsidRDefault="000450D6" w:rsidP="003C04F7">
      <w:pPr>
        <w:tabs>
          <w:tab w:val="left" w:pos="1440"/>
          <w:tab w:val="left" w:pos="2160"/>
          <w:tab w:val="left" w:pos="2880"/>
          <w:tab w:val="right" w:pos="9180"/>
        </w:tabs>
      </w:pPr>
      <w:r>
        <w:tab/>
      </w:r>
      <w:r>
        <w:tab/>
      </w:r>
      <w:r w:rsidR="003C04F7">
        <w:tab/>
      </w:r>
    </w:p>
    <w:p w:rsidR="00AA3DBC" w:rsidRDefault="00AA3DBC" w:rsidP="007020B4">
      <w:pPr>
        <w:tabs>
          <w:tab w:val="left" w:pos="1440"/>
          <w:tab w:val="left" w:pos="2160"/>
          <w:tab w:val="right" w:pos="9180"/>
        </w:tabs>
        <w:ind w:firstLine="720"/>
      </w:pPr>
      <w:r>
        <w:tab/>
      </w:r>
      <w:r>
        <w:tab/>
        <w:t>ROUND 2 (</w:t>
      </w:r>
      <w:r w:rsidR="0084479D">
        <w:t>Semi-finals &amp; Consolation round1)</w:t>
      </w:r>
      <w:r w:rsidR="007020B4">
        <w:t xml:space="preserve">                </w:t>
      </w:r>
      <w:r w:rsidR="005121AF">
        <w:tab/>
      </w:r>
      <w:r w:rsidR="00770339">
        <w:t>11</w:t>
      </w:r>
      <w:r w:rsidR="00233D54">
        <w:t>:3</w:t>
      </w:r>
      <w:r w:rsidR="007020B4">
        <w:t>0 pm</w:t>
      </w:r>
    </w:p>
    <w:p w:rsidR="00AA3DBC" w:rsidRDefault="000450D6" w:rsidP="003C04F7">
      <w:pPr>
        <w:tabs>
          <w:tab w:val="left" w:pos="1440"/>
          <w:tab w:val="left" w:pos="2160"/>
          <w:tab w:val="left" w:pos="2880"/>
          <w:tab w:val="right" w:pos="9180"/>
        </w:tabs>
        <w:ind w:firstLine="720"/>
      </w:pPr>
      <w:r>
        <w:tab/>
      </w:r>
      <w:r>
        <w:tab/>
      </w:r>
      <w:r w:rsidR="003C04F7">
        <w:tab/>
      </w:r>
      <w:r>
        <w:tab/>
      </w:r>
    </w:p>
    <w:p w:rsidR="00AA3DBC" w:rsidRDefault="00770339" w:rsidP="0084479D">
      <w:pPr>
        <w:tabs>
          <w:tab w:val="left" w:pos="1440"/>
          <w:tab w:val="left" w:pos="2160"/>
          <w:tab w:val="right" w:pos="9180"/>
        </w:tabs>
        <w:ind w:firstLine="720"/>
      </w:pPr>
      <w:r>
        <w:tab/>
      </w:r>
      <w:r>
        <w:tab/>
        <w:t>ROUND 3 (Consolation Semis)</w:t>
      </w:r>
      <w:r>
        <w:tab/>
        <w:t>1</w:t>
      </w:r>
      <w:r w:rsidR="0084479D">
        <w:t>:00</w:t>
      </w:r>
      <w:r w:rsidR="00AA3DBC">
        <w:t xml:space="preserve"> pm</w:t>
      </w:r>
    </w:p>
    <w:p w:rsidR="00AA3DBC" w:rsidRDefault="000450D6" w:rsidP="003C04F7">
      <w:pPr>
        <w:tabs>
          <w:tab w:val="left" w:pos="1440"/>
          <w:tab w:val="left" w:pos="2160"/>
          <w:tab w:val="left" w:pos="2880"/>
          <w:tab w:val="right" w:pos="9180"/>
        </w:tabs>
        <w:ind w:firstLine="720"/>
      </w:pPr>
      <w:r>
        <w:tab/>
      </w:r>
      <w:r>
        <w:tab/>
      </w:r>
      <w:r w:rsidR="003C04F7">
        <w:tab/>
      </w:r>
      <w:r>
        <w:t xml:space="preserve"> </w:t>
      </w:r>
    </w:p>
    <w:p w:rsidR="00AA3DBC" w:rsidRDefault="00AA3DBC" w:rsidP="00770339">
      <w:pPr>
        <w:tabs>
          <w:tab w:val="left" w:pos="1440"/>
          <w:tab w:val="left" w:pos="2160"/>
          <w:tab w:val="left" w:pos="3330"/>
          <w:tab w:val="left" w:pos="4050"/>
          <w:tab w:val="right" w:pos="9180"/>
        </w:tabs>
        <w:ind w:firstLine="720"/>
      </w:pPr>
      <w:r>
        <w:tab/>
      </w:r>
      <w:r>
        <w:tab/>
        <w:t>ROUND 4</w:t>
      </w:r>
      <w:r>
        <w:tab/>
        <w:t>(Placement Matches – 5</w:t>
      </w:r>
      <w:r>
        <w:rPr>
          <w:vertAlign w:val="superscript"/>
        </w:rPr>
        <w:t>th</w:t>
      </w:r>
      <w:r>
        <w:t>/6</w:t>
      </w:r>
      <w:r>
        <w:rPr>
          <w:vertAlign w:val="superscript"/>
        </w:rPr>
        <w:t>th</w:t>
      </w:r>
      <w:r w:rsidR="00770339">
        <w:t>)</w:t>
      </w:r>
      <w:r w:rsidR="00770339">
        <w:tab/>
        <w:t>2:00</w:t>
      </w:r>
      <w:r>
        <w:t xml:space="preserve"> pm</w:t>
      </w:r>
    </w:p>
    <w:p w:rsidR="00AA3DBC" w:rsidRDefault="00AA3DBC" w:rsidP="00770339">
      <w:pPr>
        <w:tabs>
          <w:tab w:val="left" w:pos="1440"/>
          <w:tab w:val="left" w:pos="2160"/>
          <w:tab w:val="left" w:pos="3330"/>
          <w:tab w:val="left" w:pos="4050"/>
          <w:tab w:val="right" w:pos="9180"/>
        </w:tabs>
        <w:ind w:firstLine="720"/>
      </w:pPr>
      <w:r>
        <w:tab/>
      </w:r>
      <w:r>
        <w:tab/>
      </w:r>
      <w:r>
        <w:tab/>
        <w:t>(Placement Matches – 3</w:t>
      </w:r>
      <w:r>
        <w:rPr>
          <w:vertAlign w:val="superscript"/>
        </w:rPr>
        <w:t>rd</w:t>
      </w:r>
      <w:r>
        <w:t>/4</w:t>
      </w:r>
      <w:r>
        <w:rPr>
          <w:vertAlign w:val="superscript"/>
        </w:rPr>
        <w:t>th</w:t>
      </w:r>
      <w:r>
        <w:t>)</w:t>
      </w:r>
      <w:r>
        <w:tab/>
      </w:r>
    </w:p>
    <w:p w:rsidR="00AA3DBC" w:rsidRDefault="000450D6" w:rsidP="003C04F7">
      <w:pPr>
        <w:tabs>
          <w:tab w:val="left" w:pos="1440"/>
          <w:tab w:val="left" w:pos="2160"/>
          <w:tab w:val="left" w:pos="2880"/>
          <w:tab w:val="left" w:pos="4050"/>
          <w:tab w:val="right" w:pos="9180"/>
        </w:tabs>
        <w:ind w:firstLine="720"/>
      </w:pPr>
      <w:r>
        <w:tab/>
      </w:r>
      <w:r>
        <w:tab/>
      </w:r>
      <w:r w:rsidR="003C04F7">
        <w:tab/>
      </w:r>
    </w:p>
    <w:p w:rsidR="00AA3DBC" w:rsidRDefault="00AA3DBC" w:rsidP="0084479D">
      <w:pPr>
        <w:tabs>
          <w:tab w:val="left" w:pos="1440"/>
          <w:tab w:val="left" w:pos="2160"/>
          <w:tab w:val="left" w:pos="3870"/>
          <w:tab w:val="right" w:pos="9180"/>
        </w:tabs>
        <w:ind w:firstLine="720"/>
      </w:pPr>
      <w:r>
        <w:tab/>
      </w:r>
      <w:r>
        <w:tab/>
        <w:t>CHAMPIONSHIP FI</w:t>
      </w:r>
      <w:r w:rsidR="00233D54">
        <w:t xml:space="preserve">NALS </w:t>
      </w:r>
      <w:r w:rsidR="00770339">
        <w:tab/>
        <w:t>3:00</w:t>
      </w:r>
      <w:r>
        <w:t xml:space="preserve"> pm</w:t>
      </w:r>
    </w:p>
    <w:p w:rsidR="00AA3DBC" w:rsidRDefault="00AA3DBC" w:rsidP="0084479D">
      <w:pPr>
        <w:tabs>
          <w:tab w:val="left" w:pos="1440"/>
          <w:tab w:val="left" w:pos="2160"/>
          <w:tab w:val="left" w:pos="3870"/>
          <w:tab w:val="right" w:pos="9180"/>
        </w:tabs>
        <w:ind w:firstLine="720"/>
      </w:pPr>
      <w:r>
        <w:tab/>
      </w:r>
      <w:r>
        <w:tab/>
        <w:t>(Individual awards after the next weight classes)</w:t>
      </w:r>
    </w:p>
    <w:p w:rsidR="00AA3DBC" w:rsidRDefault="000450D6" w:rsidP="003C04F7">
      <w:pPr>
        <w:tabs>
          <w:tab w:val="left" w:pos="1440"/>
          <w:tab w:val="left" w:pos="2160"/>
          <w:tab w:val="left" w:pos="2880"/>
          <w:tab w:val="left" w:pos="3870"/>
          <w:tab w:val="right" w:pos="9180"/>
        </w:tabs>
        <w:ind w:firstLine="720"/>
      </w:pPr>
      <w:r>
        <w:tab/>
      </w:r>
      <w:r>
        <w:tab/>
      </w:r>
      <w:r w:rsidR="00A125EA">
        <w:t>(State qualifying pictures taken immediately after awards)</w:t>
      </w:r>
    </w:p>
    <w:p w:rsidR="00A125EA" w:rsidRDefault="00A125EA" w:rsidP="003C04F7">
      <w:pPr>
        <w:tabs>
          <w:tab w:val="left" w:pos="1440"/>
          <w:tab w:val="left" w:pos="2160"/>
          <w:tab w:val="left" w:pos="2880"/>
          <w:tab w:val="left" w:pos="3870"/>
          <w:tab w:val="right" w:pos="9180"/>
        </w:tabs>
        <w:ind w:firstLine="720"/>
      </w:pPr>
    </w:p>
    <w:p w:rsidR="00AA3DBC" w:rsidRDefault="00770339" w:rsidP="0084479D">
      <w:pPr>
        <w:tabs>
          <w:tab w:val="left" w:pos="1440"/>
          <w:tab w:val="left" w:pos="2160"/>
          <w:tab w:val="left" w:pos="3870"/>
          <w:tab w:val="right" w:pos="9180"/>
        </w:tabs>
        <w:ind w:firstLine="720"/>
      </w:pPr>
      <w:r>
        <w:tab/>
      </w:r>
      <w:r>
        <w:tab/>
        <w:t>TEAM AWARDS</w:t>
      </w:r>
      <w:r>
        <w:tab/>
        <w:t>4:00</w:t>
      </w:r>
      <w:r w:rsidR="00AA3DBC">
        <w:t xml:space="preserve"> pm</w:t>
      </w:r>
    </w:p>
    <w:p w:rsidR="00433CA9" w:rsidRDefault="003C04F7" w:rsidP="003C04F7">
      <w:pPr>
        <w:tabs>
          <w:tab w:val="left" w:pos="1440"/>
          <w:tab w:val="left" w:pos="2880"/>
          <w:tab w:val="left" w:pos="3870"/>
          <w:tab w:val="right" w:pos="9180"/>
        </w:tabs>
        <w:ind w:left="1440" w:firstLine="1440"/>
      </w:pPr>
      <w:r>
        <w:t>Main Gym Only</w:t>
      </w:r>
    </w:p>
    <w:p w:rsidR="00433CA9" w:rsidRDefault="00433CA9" w:rsidP="00433CA9">
      <w:pPr>
        <w:tabs>
          <w:tab w:val="left" w:pos="1440"/>
          <w:tab w:val="left" w:pos="2880"/>
          <w:tab w:val="left" w:pos="3870"/>
          <w:tab w:val="right" w:pos="9180"/>
        </w:tabs>
        <w:ind w:firstLine="720"/>
        <w:jc w:val="center"/>
      </w:pPr>
      <w:r>
        <w:rPr>
          <w:b/>
          <w:bCs/>
          <w:sz w:val="32"/>
        </w:rPr>
        <w:t>*Note:  Times indicated are approximate</w:t>
      </w:r>
    </w:p>
    <w:p w:rsidR="009A4C4D" w:rsidRDefault="009A4C4D" w:rsidP="00AA3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>
        <w:tab/>
      </w:r>
      <w:r>
        <w:tab/>
        <w:t xml:space="preserve"> </w:t>
      </w:r>
      <w:r>
        <w:tab/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4F75E5" w:rsidRDefault="004F75E5" w:rsidP="004F7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 w:rsidR="004F75E5" w:rsidRPr="004F75E5" w:rsidRDefault="004F75E5" w:rsidP="004F7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  <w:r>
        <w:rPr>
          <w:b/>
        </w:rPr>
        <w:t>WIAA REGIONAL WRESTLING EVENT TICKET PRICES</w:t>
      </w:r>
    </w:p>
    <w:p w:rsidR="009A4C4D" w:rsidRDefault="00234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Admission:</w:t>
      </w:r>
      <w:r>
        <w:tab/>
      </w:r>
      <w:r>
        <w:tab/>
        <w:t>ADULTS:          $9</w:t>
      </w:r>
      <w:r w:rsidR="009A4C4D">
        <w:t xml:space="preserve">.00   </w:t>
      </w:r>
    </w:p>
    <w:p w:rsidR="009A4C4D" w:rsidRDefault="009B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>
        <w:tab/>
      </w:r>
      <w:r>
        <w:tab/>
        <w:t>STUDENTS:     $</w:t>
      </w:r>
      <w:proofErr w:type="gramStart"/>
      <w:r>
        <w:t>7</w:t>
      </w:r>
      <w:r w:rsidR="00A125EA">
        <w:t>.00  (</w:t>
      </w:r>
      <w:proofErr w:type="gramEnd"/>
      <w:r w:rsidR="00A125EA">
        <w:t xml:space="preserve">Grade 7-12  with </w:t>
      </w:r>
      <w:r w:rsidR="009A4C4D">
        <w:t>ASB Card)</w:t>
      </w:r>
    </w:p>
    <w:p w:rsidR="009A4C4D" w:rsidRDefault="009B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  <w:r>
        <w:tab/>
      </w:r>
      <w:r>
        <w:tab/>
      </w:r>
      <w:r>
        <w:tab/>
        <w:t>GRADES K-6:  $7</w:t>
      </w:r>
      <w:r w:rsidR="009A4C4D">
        <w:t>.00    5 AND UNDER:  FREE</w:t>
      </w:r>
    </w:p>
    <w:p w:rsidR="009B1E0D" w:rsidRDefault="009A4C4D" w:rsidP="009B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>
        <w:tab/>
      </w:r>
      <w:r>
        <w:tab/>
        <w:t>SR. CITIZENS (age 62</w:t>
      </w:r>
      <w:r w:rsidR="00A15359">
        <w:t xml:space="preserve"> with ID</w:t>
      </w:r>
      <w:r>
        <w:t xml:space="preserve">) @ </w:t>
      </w:r>
      <w:r w:rsidR="00A15359">
        <w:t>STUDENT PRICE</w:t>
      </w:r>
    </w:p>
    <w:p w:rsidR="004F75E5" w:rsidRPr="009B1E0D" w:rsidRDefault="004F75E5" w:rsidP="009B1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  <w:r>
        <w:t>**</w:t>
      </w:r>
      <w:r>
        <w:rPr>
          <w:b/>
        </w:rPr>
        <w:t>SCAC</w:t>
      </w:r>
      <w:r w:rsidR="009B1E0D">
        <w:rPr>
          <w:b/>
        </w:rPr>
        <w:t>/CASCADE/NWC</w:t>
      </w:r>
      <w:r>
        <w:rPr>
          <w:b/>
        </w:rPr>
        <w:t xml:space="preserve"> CONFERNCE PASSES</w:t>
      </w:r>
      <w:r w:rsidR="009B1E0D">
        <w:t xml:space="preserve"> </w:t>
      </w:r>
      <w:r>
        <w:rPr>
          <w:b/>
        </w:rPr>
        <w:t>WILL NOT BE RECOGNIZED**</w:t>
      </w:r>
    </w:p>
    <w:p w:rsidR="00F90A96" w:rsidRPr="004F75E5" w:rsidRDefault="00F90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  <w:r>
        <w:tab/>
      </w:r>
      <w:r>
        <w:tab/>
      </w:r>
      <w:r>
        <w:tab/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A125EA" w:rsidRDefault="00A12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7F11C2" w:rsidRDefault="007F1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  <w:r>
        <w:rPr>
          <w:b/>
        </w:rPr>
        <w:t>Locker Room Assignments: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9A4C4D" w:rsidRDefault="00FD4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4F75E5">
        <w:rPr>
          <w:u w:val="single"/>
        </w:rPr>
        <w:t>Teams will be assigned Locker Rooms when they arrive</w:t>
      </w:r>
      <w:r w:rsidR="004F75E5">
        <w:rPr>
          <w:u w:val="single"/>
        </w:rPr>
        <w:t>.  Towels WILL NOT be furnished.</w:t>
      </w:r>
      <w:r w:rsidR="004F75E5">
        <w:t xml:space="preserve">  </w:t>
      </w:r>
      <w:r w:rsidR="009A4C4D">
        <w:t xml:space="preserve">Limited access will be provided to the locker rooms.  </w:t>
      </w:r>
      <w:r w:rsidR="00600EC8">
        <w:t xml:space="preserve">Personal items should not be left unattended in the locker rooms. </w:t>
      </w:r>
      <w:r w:rsidR="009A4C4D">
        <w:t>Teams must provide their own towels</w:t>
      </w:r>
      <w:r w:rsidR="00A125EA">
        <w:t>.</w:t>
      </w:r>
    </w:p>
    <w:p w:rsidR="00A125EA" w:rsidRDefault="00A12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E82973" w:rsidRDefault="009A4C4D" w:rsidP="00E82973">
      <w:pPr>
        <w:ind w:left="2160" w:hanging="2160"/>
      </w:pPr>
      <w:r>
        <w:t>Games Committee:</w:t>
      </w:r>
      <w:r>
        <w:tab/>
      </w:r>
      <w:r w:rsidR="00E82973" w:rsidRPr="00E82973">
        <w:t>The tournament Games Committee will consist of at least 3 members which will include: The tournament manager or designee, an athletic director not involved, the Head Official or one not involved in the situation, and a coach from each league not involved in the situation. Games Committee members must be present and immediately available to the tournament manager.</w:t>
      </w:r>
      <w:r w:rsidR="00E82973">
        <w:t xml:space="preserve"> </w:t>
      </w:r>
      <w:r w:rsidR="00E82973" w:rsidRPr="00E82973">
        <w:t>Decisions of the Games Committee are final and may not be appealed.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u w:val="single"/>
        </w:rPr>
      </w:pPr>
    </w:p>
    <w:p w:rsidR="00F82270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Officials:</w:t>
      </w:r>
      <w:r>
        <w:tab/>
      </w:r>
      <w:r>
        <w:tab/>
        <w:t xml:space="preserve">Assigned by </w:t>
      </w:r>
      <w:r w:rsidR="00433CA9">
        <w:t>WIAA</w:t>
      </w:r>
    </w:p>
    <w:p w:rsidR="00F82270" w:rsidRDefault="00F82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F82270" w:rsidRDefault="00F82270" w:rsidP="00F82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 xml:space="preserve">Supervision: </w:t>
      </w:r>
      <w:r>
        <w:tab/>
      </w:r>
      <w:r>
        <w:tab/>
        <w:t xml:space="preserve">The Principal or designated supervisor shall be responsible for the conduct of his/her students and the adult community. PLEASE ASSIST IN SUPERVISING YOUR CROWD. 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Pr="00E901C8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 w:rsidRPr="00E901C8">
        <w:t>Pass List:</w:t>
      </w:r>
      <w:r w:rsidRPr="00E901C8">
        <w:tab/>
      </w:r>
      <w:r w:rsidRPr="00E901C8">
        <w:tab/>
        <w:t>ALL COACHES, PARTICIPANTS, CHEERLEADERS, AND TEAM PERSONNEL WILL BE STAMPED UPON ENTRY:</w:t>
      </w:r>
    </w:p>
    <w:p w:rsidR="00FD4841" w:rsidRDefault="00FD4841">
      <w:pPr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Coaches</w:t>
      </w:r>
    </w:p>
    <w:p w:rsidR="00FD4841" w:rsidRDefault="009A4C4D" w:rsidP="00FD4841">
      <w:pPr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E901C8">
        <w:t xml:space="preserve">Participants </w:t>
      </w:r>
    </w:p>
    <w:p w:rsidR="009A4C4D" w:rsidRPr="00E901C8" w:rsidRDefault="009A4C4D" w:rsidP="00FD4841">
      <w:pPr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E901C8">
        <w:t xml:space="preserve">10 Supervisors </w:t>
      </w:r>
    </w:p>
    <w:p w:rsidR="009A4C4D" w:rsidRDefault="009A4C4D">
      <w:pPr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 w:rsidRPr="00E901C8">
        <w:t>Cheerleaders in uniform.  No more than four (4) per mat</w:t>
      </w:r>
    </w:p>
    <w:p w:rsidR="00FD4841" w:rsidRDefault="00FD4841">
      <w:pPr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Bus Driver</w:t>
      </w:r>
    </w:p>
    <w:p w:rsidR="00F82270" w:rsidRDefault="00F82270" w:rsidP="00F82270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/>
      </w:pPr>
      <w:r>
        <w:t xml:space="preserve">The </w:t>
      </w:r>
      <w:r w:rsidRPr="00F82270">
        <w:rPr>
          <w:b/>
        </w:rPr>
        <w:t>Pass List</w:t>
      </w:r>
      <w:r>
        <w:t xml:space="preserve"> must be emailed to site managers </w:t>
      </w:r>
      <w:r w:rsidRPr="00F82270">
        <w:rPr>
          <w:b/>
        </w:rPr>
        <w:t>no later than</w:t>
      </w:r>
      <w:r>
        <w:t xml:space="preserve"> </w:t>
      </w:r>
      <w:r w:rsidRPr="00F82270">
        <w:rPr>
          <w:b/>
        </w:rPr>
        <w:t xml:space="preserve">Wednesday, February </w:t>
      </w:r>
      <w:r w:rsidR="00167E0C">
        <w:rPr>
          <w:b/>
        </w:rPr>
        <w:t>7</w:t>
      </w:r>
      <w:r w:rsidRPr="00F82270">
        <w:rPr>
          <w:b/>
          <w:vertAlign w:val="superscript"/>
        </w:rPr>
        <w:t>th</w:t>
      </w:r>
      <w:r w:rsidR="00167E0C">
        <w:t>.  (</w:t>
      </w:r>
      <w:hyperlink r:id="rId7" w:history="1">
        <w:r w:rsidR="00167E0C" w:rsidRPr="00BD1DD9">
          <w:rPr>
            <w:rStyle w:val="Hyperlink"/>
          </w:rPr>
          <w:t>scott.sifferman@sultan.k12.wa.us</w:t>
        </w:r>
      </w:hyperlink>
      <w:r>
        <w:t>)</w:t>
      </w:r>
    </w:p>
    <w:p w:rsidR="00167E0C" w:rsidRPr="00E901C8" w:rsidRDefault="00167E0C" w:rsidP="00F82270"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/>
      </w:pPr>
      <w:r>
        <w:t xml:space="preserve">Pass lists should be updated in </w:t>
      </w:r>
      <w:proofErr w:type="spellStart"/>
      <w:r>
        <w:t>MyWIAA</w:t>
      </w:r>
      <w:proofErr w:type="spellEnd"/>
      <w:r>
        <w:t xml:space="preserve"> for wrestling. Schools not emailing pass lists will have those pass lists printed and used when teams arrive. 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Pr="00FC4AE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  <w:r>
        <w:t>Coaches:</w:t>
      </w:r>
      <w:r>
        <w:tab/>
      </w:r>
      <w:r>
        <w:tab/>
      </w:r>
      <w:r w:rsidRPr="00FC4AED">
        <w:rPr>
          <w:b/>
        </w:rPr>
        <w:t>During matches only two (2) coaches per school on the mat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Warm-up area:</w:t>
      </w:r>
      <w:r>
        <w:tab/>
      </w:r>
      <w:r w:rsidR="00FD4841">
        <w:t xml:space="preserve">Wrestlers may use the </w:t>
      </w:r>
      <w:r w:rsidR="004F75E5">
        <w:t>wrestling mat</w:t>
      </w:r>
      <w:r w:rsidR="00FD4841">
        <w:t>s for warm-up unless it is being cleared for cleanup.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Filming</w:t>
      </w:r>
      <w:r w:rsidR="00FC4AED">
        <w:t>/Photos:</w:t>
      </w:r>
      <w:r w:rsidR="00FC4AED">
        <w:tab/>
      </w:r>
      <w:r>
        <w:t xml:space="preserve">Filming </w:t>
      </w:r>
      <w:r w:rsidR="00FC4AED">
        <w:t xml:space="preserve">and photos can be taken </w:t>
      </w:r>
      <w:r>
        <w:t>from bleachers only.  No</w:t>
      </w:r>
      <w:r w:rsidR="00FC4AED">
        <w:t xml:space="preserve"> filming</w:t>
      </w:r>
      <w:r>
        <w:t xml:space="preserve"> on the floor/aisle set-ups.</w:t>
      </w:r>
    </w:p>
    <w:p w:rsidR="004F75E5" w:rsidRDefault="004F7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ab/>
      </w:r>
      <w:r>
        <w:tab/>
      </w:r>
      <w:r>
        <w:tab/>
        <w:t xml:space="preserve">Photographers will also need to take photos from bleachers.  </w:t>
      </w:r>
      <w:r w:rsidRPr="00FC4AED">
        <w:rPr>
          <w:b/>
        </w:rPr>
        <w:t xml:space="preserve">NO FILMING OR PHOTOGRAPHY </w:t>
      </w:r>
      <w:r>
        <w:t xml:space="preserve">from the mat area.  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</w:p>
    <w:p w:rsidR="00FD4841" w:rsidRDefault="00FD4841" w:rsidP="00FD4841">
      <w:r>
        <w:t>Trainers:</w:t>
      </w:r>
      <w:r>
        <w:tab/>
      </w:r>
      <w:r>
        <w:tab/>
      </w:r>
      <w:r w:rsidR="00E53F22">
        <w:t>Sultan HS Sports Medicine Instructor: Brandi Varnell</w:t>
      </w:r>
    </w:p>
    <w:p w:rsidR="00E53F22" w:rsidRPr="00FD4841" w:rsidRDefault="00E53F22" w:rsidP="00FD4841">
      <w:r>
        <w:tab/>
      </w:r>
      <w:r>
        <w:tab/>
      </w:r>
      <w:r>
        <w:tab/>
        <w:t>Sultan HS Student Technicians</w:t>
      </w:r>
    </w:p>
    <w:p w:rsidR="00FD4841" w:rsidRDefault="00FD4841" w:rsidP="00FD4841">
      <w:pPr>
        <w:ind w:left="2160"/>
      </w:pPr>
    </w:p>
    <w:p w:rsidR="00FD4841" w:rsidRPr="00FD4841" w:rsidRDefault="00E53F22" w:rsidP="00E53F22">
      <w:pPr>
        <w:ind w:left="2160"/>
      </w:pPr>
      <w:r>
        <w:t xml:space="preserve">Bring proper documentation for athletes who have been cleared by a physician. We will not have a physician present during skin checks and weigh in. </w:t>
      </w:r>
    </w:p>
    <w:p w:rsidR="009A4C4D" w:rsidRDefault="009A4C4D" w:rsidP="00FD48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9A4C4D" w:rsidP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Blood Clean-</w:t>
      </w:r>
      <w:r w:rsidR="00E53F22">
        <w:t>up:</w:t>
      </w:r>
      <w:r w:rsidR="00E53F22">
        <w:tab/>
        <w:t>Will be taken care of by SHS Sports Med students.</w:t>
      </w:r>
    </w:p>
    <w:p w:rsidR="009A4C4D" w:rsidRDefault="009A4C4D" w:rsidP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Ejection policy:</w:t>
      </w:r>
      <w:r>
        <w:tab/>
        <w:t>As per WIAA Guidelines; a participant that is ejected is finished for the tournament and the remainder of the season.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Hospitality Room:</w:t>
      </w:r>
      <w:r>
        <w:tab/>
      </w:r>
      <w:r w:rsidR="00E53F22">
        <w:t xml:space="preserve">Will be located in the Home </w:t>
      </w:r>
      <w:proofErr w:type="spellStart"/>
      <w:r w:rsidR="00E53F22">
        <w:t>Ec</w:t>
      </w:r>
      <w:proofErr w:type="spellEnd"/>
      <w:r w:rsidR="00E53F22">
        <w:t xml:space="preserve"> room upstairs</w:t>
      </w:r>
      <w:r w:rsidR="00F82270">
        <w:t xml:space="preserve">.  </w:t>
      </w:r>
      <w:r w:rsidR="005121AF">
        <w:t>The hospitality room is for Coaches/Officials/AD’s and Tournament Staff ONLY</w:t>
      </w:r>
      <w:r>
        <w:t>.  Please remember to clean up after yourselves.  Thanks.</w:t>
      </w: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</w:p>
    <w:p w:rsidR="009A4C4D" w:rsidRDefault="009A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>Advancement:</w:t>
      </w:r>
      <w:r>
        <w:tab/>
      </w:r>
      <w:r>
        <w:tab/>
        <w:t xml:space="preserve">Top 4 placers advance to WIAA </w:t>
      </w:r>
      <w:r w:rsidR="00FD4841">
        <w:t xml:space="preserve">Mat Classic on </w:t>
      </w:r>
      <w:r w:rsidR="00E53F22">
        <w:t>February 16</w:t>
      </w:r>
      <w:r>
        <w:t>.</w:t>
      </w:r>
    </w:p>
    <w:p w:rsidR="00E53F22" w:rsidRDefault="00E53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160"/>
      </w:pPr>
      <w:r>
        <w:tab/>
      </w:r>
      <w:r>
        <w:tab/>
      </w:r>
      <w:r>
        <w:tab/>
        <w:t xml:space="preserve">State program pictures to be taken immediately after athletes receive individual awards. </w:t>
      </w:r>
    </w:p>
    <w:p w:rsidR="009A4C4D" w:rsidRDefault="009A4C4D" w:rsidP="005121AF">
      <w:pPr>
        <w:pStyle w:val="Title"/>
        <w:jc w:val="left"/>
        <w:rPr>
          <w:rFonts w:ascii="Times" w:hAnsi="Times"/>
        </w:rPr>
      </w:pPr>
    </w:p>
    <w:p w:rsidR="009A4C4D" w:rsidRDefault="009A4C4D" w:rsidP="009A4C4D">
      <w:pPr>
        <w:pStyle w:val="BodyTextIndent"/>
        <w:ind w:left="0"/>
        <w:rPr>
          <w:b w:val="0"/>
          <w:sz w:val="24"/>
        </w:rPr>
      </w:pPr>
    </w:p>
    <w:p w:rsidR="009A4C4D" w:rsidRDefault="009A4C4D" w:rsidP="009A4C4D">
      <w:pPr>
        <w:pStyle w:val="BodyTextIndent"/>
        <w:ind w:left="0"/>
        <w:rPr>
          <w:b w:val="0"/>
          <w:sz w:val="24"/>
        </w:rPr>
      </w:pPr>
    </w:p>
    <w:p w:rsidR="009A4C4D" w:rsidRDefault="009A4C4D" w:rsidP="009A4C4D">
      <w:pPr>
        <w:pStyle w:val="BodyTextIndent"/>
        <w:ind w:left="0"/>
      </w:pPr>
      <w:r>
        <w:t>Bus Parking:  Buses will need to park</w:t>
      </w:r>
      <w:r w:rsidR="00600EC8">
        <w:t xml:space="preserve"> at</w:t>
      </w:r>
      <w:r w:rsidR="005121AF">
        <w:t xml:space="preserve"> the </w:t>
      </w:r>
      <w:r w:rsidR="00600EC8">
        <w:t xml:space="preserve">far end of the lower parking lot. Vans will be able to park in the area behind our gym west of our softball field. </w:t>
      </w:r>
    </w:p>
    <w:p w:rsidR="00C316E2" w:rsidRDefault="00C316E2" w:rsidP="009A4C4D">
      <w:pPr>
        <w:pStyle w:val="BodyTextIndent"/>
        <w:ind w:left="0"/>
      </w:pPr>
    </w:p>
    <w:p w:rsidR="00C316E2" w:rsidRDefault="00C316E2" w:rsidP="009A4C4D">
      <w:pPr>
        <w:pStyle w:val="BodyTextIndent"/>
        <w:ind w:left="0"/>
      </w:pPr>
    </w:p>
    <w:p w:rsidR="009B1E0D" w:rsidRDefault="009B1E0D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9B1E0D" w:rsidRDefault="009B1E0D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5121AF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5121AF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5121AF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5121AF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C013A" w:rsidRDefault="00CC013A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5121AF" w:rsidRDefault="005121AF" w:rsidP="00E82973">
      <w:pPr>
        <w:rPr>
          <w:rFonts w:ascii="Cambria" w:hAnsi="Cambria"/>
          <w:b/>
          <w:sz w:val="28"/>
          <w:szCs w:val="28"/>
        </w:rPr>
      </w:pPr>
    </w:p>
    <w:p w:rsidR="005121AF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</w:p>
    <w:p w:rsidR="00C316E2" w:rsidRPr="00C316E2" w:rsidRDefault="005121AF" w:rsidP="004D0A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WIAA REGION 2</w:t>
      </w:r>
    </w:p>
    <w:p w:rsidR="00C316E2" w:rsidRPr="00C316E2" w:rsidRDefault="00C316E2" w:rsidP="00C316E2">
      <w:pPr>
        <w:jc w:val="center"/>
        <w:rPr>
          <w:rFonts w:ascii="Cambria" w:hAnsi="Cambria"/>
          <w:b/>
          <w:sz w:val="28"/>
          <w:szCs w:val="28"/>
        </w:rPr>
      </w:pPr>
      <w:r w:rsidRPr="00C316E2">
        <w:rPr>
          <w:rFonts w:ascii="Cambria" w:hAnsi="Cambria"/>
          <w:b/>
          <w:sz w:val="28"/>
          <w:szCs w:val="28"/>
        </w:rPr>
        <w:lastRenderedPageBreak/>
        <w:t>Regional Wrestling Pass List</w:t>
      </w:r>
    </w:p>
    <w:p w:rsidR="00C316E2" w:rsidRPr="00C316E2" w:rsidRDefault="00C316E2" w:rsidP="00C316E2">
      <w:pPr>
        <w:jc w:val="center"/>
        <w:rPr>
          <w:rFonts w:ascii="Cambria" w:hAnsi="Cambria"/>
          <w:b/>
          <w:sz w:val="28"/>
          <w:szCs w:val="28"/>
        </w:rPr>
      </w:pPr>
    </w:p>
    <w:p w:rsidR="00C316E2" w:rsidRPr="00C316E2" w:rsidRDefault="00C316E2" w:rsidP="00C316E2">
      <w:pPr>
        <w:rPr>
          <w:rFonts w:ascii="Cambria" w:hAnsi="Cambria"/>
        </w:rPr>
      </w:pPr>
      <w:r w:rsidRPr="00C316E2">
        <w:rPr>
          <w:rFonts w:ascii="Cambria" w:hAnsi="Cambria"/>
          <w:b/>
          <w:sz w:val="28"/>
          <w:szCs w:val="28"/>
        </w:rPr>
        <w:t xml:space="preserve">SCHOOL: 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leader="underscore" w:pos="4680"/>
          <w:tab w:val="left" w:pos="5400"/>
          <w:tab w:val="left" w:leader="underscore" w:pos="9180"/>
        </w:tabs>
        <w:rPr>
          <w:rFonts w:ascii="Cambria" w:hAnsi="Cambria"/>
        </w:rPr>
      </w:pPr>
    </w:p>
    <w:p w:rsidR="00C316E2" w:rsidRPr="00C316E2" w:rsidRDefault="00C316E2" w:rsidP="00C316E2">
      <w:pPr>
        <w:tabs>
          <w:tab w:val="left" w:pos="4680"/>
          <w:tab w:val="left" w:leader="underscore" w:pos="9180"/>
        </w:tabs>
        <w:rPr>
          <w:rFonts w:ascii="Cambria" w:hAnsi="Cambria"/>
        </w:rPr>
      </w:pPr>
      <w:r w:rsidRPr="00C316E2">
        <w:rPr>
          <w:rFonts w:ascii="Cambria" w:hAnsi="Cambria"/>
        </w:rPr>
        <w:t>SUPERVISION LIST to be honored for the following date:</w:t>
      </w:r>
    </w:p>
    <w:p w:rsidR="00C316E2" w:rsidRPr="00C316E2" w:rsidRDefault="00C316E2" w:rsidP="00C316E2">
      <w:pPr>
        <w:tabs>
          <w:tab w:val="left" w:pos="4680"/>
          <w:tab w:val="left" w:leader="underscore" w:pos="9180"/>
        </w:tabs>
        <w:rPr>
          <w:rFonts w:ascii="Cambria" w:hAnsi="Cambria"/>
        </w:rPr>
      </w:pPr>
    </w:p>
    <w:p w:rsidR="00C316E2" w:rsidRPr="00C316E2" w:rsidRDefault="00C316E2" w:rsidP="00C316E2">
      <w:pPr>
        <w:tabs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  <w:b/>
          <w:sz w:val="28"/>
          <w:szCs w:val="28"/>
        </w:rPr>
        <w:t>DATE</w:t>
      </w:r>
      <w:r w:rsidRPr="00C316E2">
        <w:rPr>
          <w:rFonts w:ascii="Cambria" w:hAnsi="Cambria"/>
        </w:rPr>
        <w:t>:</w:t>
      </w:r>
      <w:r w:rsidR="001D5E73">
        <w:rPr>
          <w:rFonts w:ascii="Cambria" w:hAnsi="Cambria"/>
        </w:rPr>
        <w:t xml:space="preserve">  </w:t>
      </w:r>
      <w:r w:rsidRPr="00C316E2">
        <w:rPr>
          <w:rFonts w:ascii="Cambria" w:hAnsi="Cambria"/>
        </w:rPr>
        <w:t>Saturday, February 1</w:t>
      </w:r>
      <w:r w:rsidR="00CC013A">
        <w:rPr>
          <w:rFonts w:ascii="Cambria" w:hAnsi="Cambria"/>
        </w:rPr>
        <w:t>0</w:t>
      </w:r>
      <w:r w:rsidRPr="00C316E2">
        <w:rPr>
          <w:rFonts w:ascii="Cambria" w:hAnsi="Cambria"/>
          <w:vertAlign w:val="superscript"/>
        </w:rPr>
        <w:t>th</w:t>
      </w:r>
      <w:r w:rsidR="004D0A07">
        <w:rPr>
          <w:rFonts w:ascii="Cambria" w:hAnsi="Cambria"/>
        </w:rPr>
        <w:t>, 20</w:t>
      </w:r>
      <w:r w:rsidR="00CC013A">
        <w:rPr>
          <w:rFonts w:ascii="Cambria" w:hAnsi="Cambria"/>
        </w:rPr>
        <w:t>18</w:t>
      </w:r>
    </w:p>
    <w:p w:rsidR="00C316E2" w:rsidRDefault="00C316E2" w:rsidP="00C316E2">
      <w:pPr>
        <w:tabs>
          <w:tab w:val="left" w:pos="9180"/>
        </w:tabs>
        <w:rPr>
          <w:rFonts w:ascii="Cambria" w:hAnsi="Cambria"/>
          <w:b/>
          <w:sz w:val="28"/>
          <w:szCs w:val="28"/>
        </w:rPr>
      </w:pPr>
    </w:p>
    <w:p w:rsidR="00C316E2" w:rsidRPr="00C316E2" w:rsidRDefault="00C316E2" w:rsidP="00C316E2">
      <w:pPr>
        <w:tabs>
          <w:tab w:val="left" w:pos="9180"/>
        </w:tabs>
        <w:rPr>
          <w:rFonts w:ascii="Cambria" w:hAnsi="Cambria"/>
        </w:rPr>
      </w:pPr>
      <w:r w:rsidRPr="000844D2">
        <w:rPr>
          <w:rFonts w:ascii="Cambria" w:hAnsi="Cambria"/>
          <w:b/>
          <w:sz w:val="28"/>
          <w:szCs w:val="28"/>
        </w:rPr>
        <w:t>SITE</w:t>
      </w:r>
      <w:r w:rsidR="00CC013A">
        <w:rPr>
          <w:rFonts w:ascii="Cambria" w:hAnsi="Cambria"/>
        </w:rPr>
        <w:t>:  Sultan</w:t>
      </w:r>
      <w:r w:rsidRPr="000844D2">
        <w:rPr>
          <w:rFonts w:ascii="Cambria" w:hAnsi="Cambria"/>
        </w:rPr>
        <w:t xml:space="preserve"> High School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leader="underscore" w:pos="9180"/>
        </w:tabs>
        <w:rPr>
          <w:rFonts w:ascii="Cambria" w:hAnsi="Cambria"/>
        </w:rPr>
      </w:pPr>
    </w:p>
    <w:p w:rsidR="00C316E2" w:rsidRPr="00C316E2" w:rsidRDefault="00C316E2" w:rsidP="00C316E2">
      <w:pPr>
        <w:tabs>
          <w:tab w:val="left" w:pos="4320"/>
          <w:tab w:val="left" w:leader="underscore" w:pos="9180"/>
        </w:tabs>
        <w:rPr>
          <w:rFonts w:ascii="Cambria" w:hAnsi="Cambria"/>
          <w:b/>
          <w:sz w:val="28"/>
          <w:szCs w:val="28"/>
        </w:rPr>
      </w:pPr>
      <w:r w:rsidRPr="00C316E2">
        <w:rPr>
          <w:rFonts w:ascii="Cambria" w:hAnsi="Cambria"/>
          <w:b/>
          <w:sz w:val="28"/>
          <w:szCs w:val="28"/>
          <w:u w:val="single"/>
        </w:rPr>
        <w:t>EVENT SUPERVISION</w:t>
      </w:r>
      <w:r w:rsidRPr="00C316E2">
        <w:rPr>
          <w:rFonts w:ascii="Cambria" w:hAnsi="Cambria"/>
          <w:b/>
          <w:sz w:val="28"/>
          <w:szCs w:val="28"/>
        </w:rPr>
        <w:tab/>
      </w:r>
    </w:p>
    <w:p w:rsidR="00C316E2" w:rsidRPr="00C316E2" w:rsidRDefault="00C316E2" w:rsidP="00C316E2">
      <w:pPr>
        <w:tabs>
          <w:tab w:val="left" w:pos="4320"/>
          <w:tab w:val="left" w:leader="underscore" w:pos="9180"/>
        </w:tabs>
        <w:rPr>
          <w:rFonts w:ascii="Cambria" w:hAnsi="Cambria"/>
        </w:rPr>
      </w:pPr>
    </w:p>
    <w:p w:rsidR="00C316E2" w:rsidRPr="00C316E2" w:rsidRDefault="00C316E2" w:rsidP="00C316E2">
      <w:pPr>
        <w:tabs>
          <w:tab w:val="left" w:pos="540"/>
          <w:tab w:val="left" w:pos="5040"/>
          <w:tab w:val="left" w:pos="720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1.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  <w:t xml:space="preserve">                                                                                                              </w:t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2.</w:t>
      </w:r>
      <w:r w:rsidR="004D0A07">
        <w:rPr>
          <w:rFonts w:ascii="Cambria" w:hAnsi="Cambria"/>
        </w:rPr>
        <w:tab/>
      </w:r>
      <w:r w:rsidR="004D0A07">
        <w:rPr>
          <w:rFonts w:ascii="Cambria" w:hAnsi="Cambria"/>
        </w:rPr>
        <w:tab/>
      </w:r>
      <w:r w:rsidR="004D0A07">
        <w:rPr>
          <w:rFonts w:ascii="Cambria" w:hAnsi="Cambria"/>
        </w:rPr>
        <w:tab/>
      </w:r>
      <w:r w:rsidR="004D0A07">
        <w:rPr>
          <w:rFonts w:ascii="Cambria" w:hAnsi="Cambria"/>
        </w:rPr>
        <w:tab/>
      </w:r>
      <w:r w:rsidR="004D0A07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720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3.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4.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5.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720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6.</w:t>
      </w:r>
      <w:r w:rsidR="004D0A07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 xml:space="preserve">                                                                                                                       </w:t>
      </w:r>
    </w:p>
    <w:p w:rsidR="00C316E2" w:rsidRPr="00C316E2" w:rsidRDefault="00C316E2" w:rsidP="00C316E2">
      <w:pPr>
        <w:tabs>
          <w:tab w:val="left" w:pos="540"/>
          <w:tab w:val="left" w:pos="5040"/>
          <w:tab w:val="left" w:pos="720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7.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</w:p>
    <w:p w:rsidR="00C316E2" w:rsidRPr="00C316E2" w:rsidRDefault="00C316E2" w:rsidP="004D0A07">
      <w:pPr>
        <w:tabs>
          <w:tab w:val="left" w:pos="540"/>
          <w:tab w:val="left" w:pos="5040"/>
          <w:tab w:val="left" w:pos="648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8.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50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9.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  <w:t xml:space="preserve">                           </w:t>
      </w:r>
    </w:p>
    <w:p w:rsidR="00C316E2" w:rsidRPr="00C316E2" w:rsidRDefault="00C316E2" w:rsidP="00C316E2">
      <w:pPr>
        <w:tabs>
          <w:tab w:val="left" w:pos="540"/>
          <w:tab w:val="left" w:pos="50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  <w:t xml:space="preserve">                           </w:t>
      </w:r>
    </w:p>
    <w:p w:rsidR="00C316E2" w:rsidRPr="00C316E2" w:rsidRDefault="00C316E2" w:rsidP="00C316E2">
      <w:pPr>
        <w:tabs>
          <w:tab w:val="left" w:pos="540"/>
          <w:tab w:val="left" w:pos="50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>10.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  <w:t xml:space="preserve">                           </w:t>
      </w:r>
    </w:p>
    <w:p w:rsidR="00C316E2" w:rsidRPr="00C316E2" w:rsidRDefault="00C316E2" w:rsidP="00C316E2">
      <w:pPr>
        <w:tabs>
          <w:tab w:val="left" w:pos="540"/>
          <w:tab w:val="left" w:pos="50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  <w:t xml:space="preserve">                           </w:t>
      </w:r>
    </w:p>
    <w:p w:rsidR="00C316E2" w:rsidRPr="00C316E2" w:rsidRDefault="004D0A07" w:rsidP="00C316E2">
      <w:pPr>
        <w:tabs>
          <w:tab w:val="left" w:pos="540"/>
          <w:tab w:val="left" w:pos="5040"/>
          <w:tab w:val="left" w:pos="918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</w:t>
      </w:r>
      <w:r>
        <w:rPr>
          <w:rFonts w:ascii="Cambria" w:hAnsi="Cambria"/>
        </w:rPr>
        <w:tab/>
      </w:r>
      <w:r w:rsidR="00C316E2" w:rsidRPr="00C316E2">
        <w:rPr>
          <w:rFonts w:ascii="Cambria" w:hAnsi="Cambria"/>
        </w:rPr>
        <w:tab/>
        <w:t xml:space="preserve">                           </w:t>
      </w:r>
    </w:p>
    <w:p w:rsidR="00C316E2" w:rsidRPr="00C316E2" w:rsidRDefault="00C316E2" w:rsidP="00C316E2">
      <w:pPr>
        <w:tabs>
          <w:tab w:val="left" w:pos="540"/>
          <w:tab w:val="left" w:leader="underscore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  <w:t xml:space="preserve">                                                                                                              </w:t>
      </w:r>
    </w:p>
    <w:p w:rsidR="00C316E2" w:rsidRPr="00C316E2" w:rsidRDefault="00C316E2" w:rsidP="00C316E2">
      <w:pPr>
        <w:tabs>
          <w:tab w:val="left" w:pos="5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  <w:b/>
        </w:rPr>
        <w:t>BUS DRIVER</w:t>
      </w:r>
      <w:r w:rsidRPr="00C316E2">
        <w:rPr>
          <w:rFonts w:ascii="Cambria" w:hAnsi="Cambria"/>
        </w:rPr>
        <w:t xml:space="preserve">                        </w:t>
      </w:r>
    </w:p>
    <w:p w:rsidR="00C316E2" w:rsidRPr="00C316E2" w:rsidRDefault="00C316E2" w:rsidP="00C316E2">
      <w:pPr>
        <w:tabs>
          <w:tab w:val="left" w:pos="5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</w:rPr>
        <w:tab/>
        <w:t xml:space="preserve">            </w:t>
      </w:r>
    </w:p>
    <w:p w:rsidR="00C316E2" w:rsidRPr="00C316E2" w:rsidRDefault="00C316E2" w:rsidP="00C316E2">
      <w:pPr>
        <w:tabs>
          <w:tab w:val="left" w:pos="540"/>
          <w:tab w:val="left" w:pos="9180"/>
        </w:tabs>
        <w:rPr>
          <w:rFonts w:ascii="Cambria" w:hAnsi="Cambria"/>
        </w:rPr>
      </w:pPr>
      <w:r w:rsidRPr="00C316E2">
        <w:rPr>
          <w:rFonts w:ascii="Cambria" w:hAnsi="Cambria"/>
          <w:b/>
        </w:rPr>
        <w:t>ATHLETIC DIRECTOR</w:t>
      </w:r>
      <w:r w:rsidRPr="00C316E2">
        <w:rPr>
          <w:rFonts w:ascii="Cambria" w:hAnsi="Cambria"/>
        </w:rPr>
        <w:t xml:space="preserve">         </w:t>
      </w:r>
      <w:r w:rsidRPr="00C316E2">
        <w:rPr>
          <w:rFonts w:ascii="Cambria" w:hAnsi="Cambria"/>
        </w:rPr>
        <w:tab/>
      </w:r>
      <w:r w:rsidRPr="00C316E2">
        <w:rPr>
          <w:rFonts w:ascii="Cambria" w:hAnsi="Cambria"/>
        </w:rPr>
        <w:tab/>
      </w:r>
    </w:p>
    <w:p w:rsidR="00C316E2" w:rsidRPr="00C316E2" w:rsidRDefault="00C316E2" w:rsidP="00C316E2">
      <w:pPr>
        <w:tabs>
          <w:tab w:val="left" w:pos="540"/>
          <w:tab w:val="left" w:pos="3420"/>
          <w:tab w:val="left" w:leader="underscore" w:pos="9180"/>
        </w:tabs>
        <w:rPr>
          <w:rFonts w:ascii="Cambria" w:hAnsi="Cambria"/>
        </w:rPr>
      </w:pPr>
    </w:p>
    <w:p w:rsidR="00C316E2" w:rsidRPr="00C316E2" w:rsidRDefault="00C316E2" w:rsidP="00C316E2">
      <w:pPr>
        <w:tabs>
          <w:tab w:val="left" w:pos="540"/>
          <w:tab w:val="left" w:pos="3420"/>
          <w:tab w:val="left" w:leader="underscore" w:pos="9180"/>
        </w:tabs>
        <w:rPr>
          <w:rFonts w:ascii="Cambria" w:hAnsi="Cambria"/>
          <w:sz w:val="20"/>
        </w:rPr>
      </w:pPr>
      <w:r w:rsidRPr="00C316E2">
        <w:rPr>
          <w:rFonts w:ascii="Cambria" w:hAnsi="Cambria"/>
          <w:sz w:val="20"/>
        </w:rPr>
        <w:t>Head supervisor will report to the tournament manager before game time.  It is suggested that game supervisors have some sort of identification (badge, ribbon, etc.)</w:t>
      </w:r>
    </w:p>
    <w:p w:rsidR="00C316E2" w:rsidRPr="00C316E2" w:rsidRDefault="00C316E2" w:rsidP="00C316E2">
      <w:pPr>
        <w:tabs>
          <w:tab w:val="left" w:pos="540"/>
          <w:tab w:val="left" w:pos="3420"/>
          <w:tab w:val="left" w:leader="underscore" w:pos="9180"/>
        </w:tabs>
        <w:rPr>
          <w:rFonts w:ascii="Cambria" w:hAnsi="Cambria"/>
          <w:sz w:val="20"/>
        </w:rPr>
      </w:pPr>
    </w:p>
    <w:p w:rsidR="00C316E2" w:rsidRDefault="00C316E2" w:rsidP="00C316E2">
      <w:pPr>
        <w:pStyle w:val="BodyTextIndent"/>
        <w:ind w:left="0"/>
      </w:pPr>
      <w:r w:rsidRPr="00C316E2">
        <w:rPr>
          <w:rFonts w:ascii="Cambria" w:hAnsi="Cambria"/>
          <w:b w:val="0"/>
          <w:sz w:val="20"/>
        </w:rPr>
        <w:t>LIST AUTHORIZED BY</w:t>
      </w:r>
      <w:r w:rsidRPr="00C316E2">
        <w:rPr>
          <w:rFonts w:ascii="Cambria" w:hAnsi="Cambria"/>
          <w:sz w:val="20"/>
        </w:rPr>
        <w:t xml:space="preserve">        </w:t>
      </w:r>
      <w:r w:rsidRPr="00C316E2">
        <w:rPr>
          <w:rFonts w:ascii="Cambria" w:hAnsi="Cambria"/>
          <w:sz w:val="20"/>
        </w:rPr>
        <w:tab/>
      </w:r>
      <w:r w:rsidRPr="00C316E2">
        <w:rPr>
          <w:rFonts w:ascii="Cambria" w:hAnsi="Cambria"/>
          <w:sz w:val="20"/>
        </w:rPr>
        <w:tab/>
      </w:r>
      <w:r w:rsidRPr="00C316E2">
        <w:rPr>
          <w:rFonts w:ascii="Cambria" w:hAnsi="Cambria"/>
          <w:b w:val="0"/>
          <w:sz w:val="20"/>
        </w:rPr>
        <w:t>POSITION</w:t>
      </w:r>
      <w:r w:rsidRPr="00C316E2">
        <w:rPr>
          <w:rFonts w:ascii="Cambria" w:hAnsi="Cambria"/>
          <w:sz w:val="20"/>
        </w:rPr>
        <w:t xml:space="preserve">    </w:t>
      </w:r>
    </w:p>
    <w:sectPr w:rsidR="00C316E2" w:rsidSect="009B1E0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1A"/>
    <w:multiLevelType w:val="hybridMultilevel"/>
    <w:tmpl w:val="19D6B020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2994601A"/>
    <w:multiLevelType w:val="hybridMultilevel"/>
    <w:tmpl w:val="1472C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E3F60"/>
    <w:multiLevelType w:val="hybridMultilevel"/>
    <w:tmpl w:val="193C7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E"/>
    <w:rsid w:val="000450D6"/>
    <w:rsid w:val="00087134"/>
    <w:rsid w:val="00167E0C"/>
    <w:rsid w:val="001D5E73"/>
    <w:rsid w:val="00233D54"/>
    <w:rsid w:val="0023418A"/>
    <w:rsid w:val="003266BD"/>
    <w:rsid w:val="003C04F7"/>
    <w:rsid w:val="003D4ABD"/>
    <w:rsid w:val="00433CA9"/>
    <w:rsid w:val="004B520E"/>
    <w:rsid w:val="004D0A07"/>
    <w:rsid w:val="004F75E5"/>
    <w:rsid w:val="005121AF"/>
    <w:rsid w:val="00537D92"/>
    <w:rsid w:val="00572851"/>
    <w:rsid w:val="00600EC8"/>
    <w:rsid w:val="007020B4"/>
    <w:rsid w:val="00770339"/>
    <w:rsid w:val="007C323B"/>
    <w:rsid w:val="007F11C2"/>
    <w:rsid w:val="0084479D"/>
    <w:rsid w:val="008B5EDB"/>
    <w:rsid w:val="009A18FC"/>
    <w:rsid w:val="009A4C4D"/>
    <w:rsid w:val="009B1E0D"/>
    <w:rsid w:val="00A125EA"/>
    <w:rsid w:val="00A15359"/>
    <w:rsid w:val="00A63D2E"/>
    <w:rsid w:val="00AA3DBC"/>
    <w:rsid w:val="00B37791"/>
    <w:rsid w:val="00B73033"/>
    <w:rsid w:val="00BE7FCA"/>
    <w:rsid w:val="00C316E2"/>
    <w:rsid w:val="00CC013A"/>
    <w:rsid w:val="00E53F22"/>
    <w:rsid w:val="00E82973"/>
    <w:rsid w:val="00F45F21"/>
    <w:rsid w:val="00F50B76"/>
    <w:rsid w:val="00F82270"/>
    <w:rsid w:val="00F90A96"/>
    <w:rsid w:val="00FC4AED"/>
    <w:rsid w:val="00FD1EA9"/>
    <w:rsid w:val="00FD4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 New Roman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eastAsia="Times New Roman" w:hAnsi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eastAsia="Times New Roman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eastAsia="Times New Roman" w:hAnsi="Comic Sans MS"/>
      <w:b/>
      <w:sz w:val="40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eastAsia="Times New Roman" w:hAnsi="Comic Sans MS"/>
      <w:sz w:val="28"/>
    </w:rPr>
  </w:style>
  <w:style w:type="paragraph" w:styleId="BodyTextIndent">
    <w:name w:val="Body Text Indent"/>
    <w:basedOn w:val="Normal"/>
    <w:pPr>
      <w:ind w:left="720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 New Roman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eastAsia="Times New Roman" w:hAnsi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eastAsia="Times New Roman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eastAsia="Times New Roman" w:hAnsi="Comic Sans MS"/>
      <w:b/>
      <w:sz w:val="40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eastAsia="Times New Roman" w:hAnsi="Comic Sans MS"/>
      <w:sz w:val="28"/>
    </w:rPr>
  </w:style>
  <w:style w:type="paragraph" w:styleId="BodyTextIndent">
    <w:name w:val="Body Text Indent"/>
    <w:basedOn w:val="Normal"/>
    <w:pPr>
      <w:ind w:left="720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t.sifferman@sultan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High School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Daley</dc:creator>
  <cp:lastModifiedBy>scott.siffernan</cp:lastModifiedBy>
  <cp:revision>2</cp:revision>
  <cp:lastPrinted>2018-01-26T20:30:00Z</cp:lastPrinted>
  <dcterms:created xsi:type="dcterms:W3CDTF">2018-01-26T20:30:00Z</dcterms:created>
  <dcterms:modified xsi:type="dcterms:W3CDTF">2018-01-26T20:30:00Z</dcterms:modified>
</cp:coreProperties>
</file>