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B728" w14:textId="77777777" w:rsidR="00124FC8" w:rsidRDefault="00124FC8" w:rsidP="00124FC8">
      <w:pPr>
        <w:jc w:val="center"/>
        <w:rPr>
          <w:sz w:val="32"/>
          <w:szCs w:val="32"/>
        </w:rPr>
      </w:pPr>
      <w:r w:rsidRPr="00D33F00">
        <w:rPr>
          <w:sz w:val="32"/>
          <w:szCs w:val="32"/>
        </w:rPr>
        <w:t>2020 BI-DISTRICT TOURNAMENT</w:t>
      </w:r>
      <w:r>
        <w:rPr>
          <w:sz w:val="32"/>
          <w:szCs w:val="32"/>
        </w:rPr>
        <w:br/>
        <w:t>February 1</w:t>
      </w:r>
      <w:r w:rsidRPr="00D33F00">
        <w:rPr>
          <w:sz w:val="32"/>
          <w:szCs w:val="32"/>
          <w:vertAlign w:val="superscript"/>
        </w:rPr>
        <w:t>st</w:t>
      </w:r>
      <w:r>
        <w:rPr>
          <w:sz w:val="32"/>
          <w:szCs w:val="32"/>
        </w:rPr>
        <w:t>, West Seattle Bowl (Warm-ups 10:00)</w:t>
      </w:r>
    </w:p>
    <w:p w14:paraId="733EBEF4" w14:textId="5746512B" w:rsidR="00124FC8" w:rsidRDefault="00124FC8" w:rsidP="00124FC8">
      <w:pPr>
        <w:rPr>
          <w:sz w:val="24"/>
          <w:szCs w:val="24"/>
        </w:rPr>
      </w:pPr>
      <w:r>
        <w:rPr>
          <w:b/>
          <w:bCs/>
          <w:sz w:val="24"/>
          <w:szCs w:val="24"/>
        </w:rPr>
        <w:t>F</w:t>
      </w:r>
      <w:r w:rsidRPr="004A7FA3">
        <w:rPr>
          <w:b/>
          <w:bCs/>
          <w:sz w:val="24"/>
          <w:szCs w:val="24"/>
        </w:rPr>
        <w:t>ormat:</w:t>
      </w:r>
      <w:r>
        <w:rPr>
          <w:sz w:val="24"/>
          <w:szCs w:val="24"/>
        </w:rPr>
        <w:t xml:space="preserve">  Teams will consist of a MINIMUM of 5 and up to 7 bowlers.  Bowlers will dress and bowl according to the rules defined by WIAA.  2 Regular games will be bowled followed by 5 baker games* changing lanes each game.  The cumulative scores from each team determine which schools qualify for the State tournament as well as the District Champion.  Two individual bowlers advance to state to bowl Singles.  Individual bowlers are qualified based on the highest two-game series on a non-state qualifying team.  In the event of a tie, a five frame Baker roll-off (starting frame 6) will determine the winner.  If the score is tied after the roll-off a sudden death roll-off will commence.  With teams alternating shots and </w:t>
      </w:r>
      <w:proofErr w:type="gramStart"/>
      <w:r>
        <w:rPr>
          <w:sz w:val="24"/>
          <w:szCs w:val="24"/>
        </w:rPr>
        <w:t>bowlers(</w:t>
      </w:r>
      <w:proofErr w:type="gramEnd"/>
      <w:r>
        <w:rPr>
          <w:sz w:val="24"/>
          <w:szCs w:val="24"/>
        </w:rPr>
        <w:t>only the 5 from the Sudden death Baker) until someone with the highest first ball pin fall winning the match and advancing to state.</w:t>
      </w:r>
    </w:p>
    <w:p w14:paraId="49308ADB" w14:textId="4F2FCAFC" w:rsidR="00124FC8" w:rsidRDefault="00124FC8" w:rsidP="00124FC8">
      <w:pPr>
        <w:rPr>
          <w:sz w:val="24"/>
          <w:szCs w:val="24"/>
        </w:rPr>
      </w:pPr>
      <w:r>
        <w:rPr>
          <w:sz w:val="24"/>
          <w:szCs w:val="24"/>
        </w:rPr>
        <w:t xml:space="preserve">*Cut to -600 after </w:t>
      </w:r>
      <w:r w:rsidR="00F7110E">
        <w:rPr>
          <w:sz w:val="24"/>
          <w:szCs w:val="24"/>
        </w:rPr>
        <w:t>3</w:t>
      </w:r>
      <w:r w:rsidR="00F7110E" w:rsidRPr="00F7110E">
        <w:rPr>
          <w:sz w:val="24"/>
          <w:szCs w:val="24"/>
          <w:vertAlign w:val="superscript"/>
        </w:rPr>
        <w:t>rd</w:t>
      </w:r>
      <w:r w:rsidR="00F7110E">
        <w:rPr>
          <w:sz w:val="24"/>
          <w:szCs w:val="24"/>
        </w:rPr>
        <w:t xml:space="preserve"> Baker</w:t>
      </w:r>
      <w:r>
        <w:rPr>
          <w:sz w:val="24"/>
          <w:szCs w:val="24"/>
        </w:rPr>
        <w:t xml:space="preserve">, Cut to -300 after </w:t>
      </w:r>
      <w:r w:rsidR="00F7110E">
        <w:rPr>
          <w:sz w:val="24"/>
          <w:szCs w:val="24"/>
        </w:rPr>
        <w:t>4</w:t>
      </w:r>
      <w:r w:rsidR="00F7110E" w:rsidRPr="00F7110E">
        <w:rPr>
          <w:sz w:val="24"/>
          <w:szCs w:val="24"/>
          <w:vertAlign w:val="superscript"/>
        </w:rPr>
        <w:t>th</w:t>
      </w:r>
      <w:r w:rsidR="00F7110E">
        <w:rPr>
          <w:sz w:val="24"/>
          <w:szCs w:val="24"/>
        </w:rPr>
        <w:t xml:space="preserve"> </w:t>
      </w:r>
      <w:bookmarkStart w:id="0" w:name="_GoBack"/>
      <w:bookmarkEnd w:id="0"/>
      <w:r>
        <w:rPr>
          <w:sz w:val="24"/>
          <w:szCs w:val="24"/>
        </w:rPr>
        <w:t>Baker.</w:t>
      </w:r>
    </w:p>
    <w:p w14:paraId="664BC2E8" w14:textId="77777777" w:rsidR="00124FC8" w:rsidRDefault="00124FC8" w:rsidP="00124FC8">
      <w:pPr>
        <w:rPr>
          <w:sz w:val="24"/>
          <w:szCs w:val="24"/>
        </w:rPr>
      </w:pPr>
      <w:r>
        <w:rPr>
          <w:sz w:val="24"/>
          <w:szCs w:val="24"/>
        </w:rPr>
        <w:t>Up to 2 substitutions can be made during a regular game however there is no re-entry until the game is over unless an injury occurs after the 2</w:t>
      </w:r>
      <w:r w:rsidRPr="008B7ECD">
        <w:rPr>
          <w:sz w:val="24"/>
          <w:szCs w:val="24"/>
          <w:vertAlign w:val="superscript"/>
        </w:rPr>
        <w:t>nd</w:t>
      </w:r>
      <w:r>
        <w:rPr>
          <w:sz w:val="24"/>
          <w:szCs w:val="24"/>
        </w:rPr>
        <w:t xml:space="preserve"> substitution. (If that occurs injured bowler is no longer allowed to re-enter the tournament.) The lineup cannot change during a regular game unless due to direct substitution.   The lineup can be adjusted at the start of the Bakers but is frozen for the 5 games unless a substitution changes the order.   Lineage is $50 per school payable to West Seattle Bowl. </w:t>
      </w:r>
      <w:r>
        <w:rPr>
          <w:sz w:val="24"/>
          <w:szCs w:val="24"/>
        </w:rPr>
        <w:br/>
      </w:r>
      <w:r w:rsidRPr="003B0779">
        <w:rPr>
          <w:b/>
          <w:bCs/>
          <w:sz w:val="24"/>
          <w:szCs w:val="24"/>
        </w:rPr>
        <w:t>Send Completed forms to Mike Massoth via email mmassoth@seaprep.org</w:t>
      </w:r>
    </w:p>
    <w:p w14:paraId="038125D6" w14:textId="77777777" w:rsidR="00124FC8" w:rsidRDefault="00124FC8" w:rsidP="00124FC8">
      <w:pPr>
        <w:rPr>
          <w:sz w:val="24"/>
          <w:szCs w:val="24"/>
        </w:rPr>
      </w:pPr>
      <w:r>
        <w:rPr>
          <w:sz w:val="24"/>
          <w:szCs w:val="24"/>
        </w:rPr>
        <w:t xml:space="preserve">LINEUP:  </w:t>
      </w:r>
      <w:r w:rsidRPr="003B0779">
        <w:rPr>
          <w:b/>
          <w:bCs/>
          <w:sz w:val="24"/>
          <w:szCs w:val="24"/>
        </w:rPr>
        <w:t xml:space="preserve">DUE NO LATER THAN 1/16 </w:t>
      </w:r>
      <w:r w:rsidRPr="003B0779">
        <w:rPr>
          <w:b/>
          <w:bCs/>
          <w:sz w:val="24"/>
          <w:szCs w:val="24"/>
        </w:rPr>
        <w:tab/>
      </w:r>
      <w:r>
        <w:rPr>
          <w:sz w:val="24"/>
          <w:szCs w:val="24"/>
        </w:rPr>
        <w:tab/>
      </w:r>
      <w:proofErr w:type="gramStart"/>
      <w:r>
        <w:rPr>
          <w:sz w:val="24"/>
          <w:szCs w:val="24"/>
        </w:rPr>
        <w:t>School:_</w:t>
      </w:r>
      <w:proofErr w:type="gramEnd"/>
      <w:r>
        <w:rPr>
          <w:sz w:val="24"/>
          <w:szCs w:val="24"/>
        </w:rPr>
        <w:t>____________________________________________</w:t>
      </w:r>
    </w:p>
    <w:p w14:paraId="0C953745" w14:textId="77777777" w:rsidR="00124FC8" w:rsidRDefault="00124FC8" w:rsidP="00124FC8">
      <w:pPr>
        <w:rPr>
          <w:sz w:val="24"/>
          <w:szCs w:val="24"/>
        </w:rPr>
      </w:pPr>
    </w:p>
    <w:p w14:paraId="53761234" w14:textId="77777777" w:rsidR="00124FC8" w:rsidRDefault="00124FC8" w:rsidP="00124FC8">
      <w:pPr>
        <w:rPr>
          <w:sz w:val="24"/>
          <w:szCs w:val="24"/>
        </w:rPr>
      </w:pPr>
      <w:r>
        <w:rPr>
          <w:sz w:val="24"/>
          <w:szCs w:val="24"/>
        </w:rPr>
        <w:t>Bowler 1: __________________________________________</w:t>
      </w:r>
      <w:proofErr w:type="gramStart"/>
      <w:r>
        <w:rPr>
          <w:sz w:val="24"/>
          <w:szCs w:val="24"/>
        </w:rPr>
        <w:t>_  Year</w:t>
      </w:r>
      <w:proofErr w:type="gramEnd"/>
      <w:r>
        <w:rPr>
          <w:sz w:val="24"/>
          <w:szCs w:val="24"/>
        </w:rPr>
        <w:t>: ___________</w:t>
      </w:r>
      <w:r>
        <w:rPr>
          <w:sz w:val="24"/>
          <w:szCs w:val="24"/>
        </w:rPr>
        <w:br/>
      </w:r>
    </w:p>
    <w:p w14:paraId="73A5414F" w14:textId="77777777" w:rsidR="00124FC8" w:rsidRDefault="00124FC8" w:rsidP="00124FC8">
      <w:pPr>
        <w:rPr>
          <w:sz w:val="24"/>
          <w:szCs w:val="24"/>
        </w:rPr>
      </w:pPr>
      <w:r>
        <w:rPr>
          <w:sz w:val="24"/>
          <w:szCs w:val="24"/>
        </w:rPr>
        <w:t>Bowler 2: __________________________________________</w:t>
      </w:r>
      <w:proofErr w:type="gramStart"/>
      <w:r>
        <w:rPr>
          <w:sz w:val="24"/>
          <w:szCs w:val="24"/>
        </w:rPr>
        <w:t>_  Year</w:t>
      </w:r>
      <w:proofErr w:type="gramEnd"/>
      <w:r>
        <w:rPr>
          <w:sz w:val="24"/>
          <w:szCs w:val="24"/>
        </w:rPr>
        <w:t xml:space="preserve">: ___________ </w:t>
      </w:r>
      <w:r>
        <w:rPr>
          <w:sz w:val="24"/>
          <w:szCs w:val="24"/>
        </w:rPr>
        <w:br/>
      </w:r>
    </w:p>
    <w:p w14:paraId="25C76D89" w14:textId="77777777" w:rsidR="00124FC8" w:rsidRDefault="00124FC8" w:rsidP="00124FC8">
      <w:pPr>
        <w:rPr>
          <w:sz w:val="24"/>
          <w:szCs w:val="24"/>
        </w:rPr>
      </w:pPr>
      <w:r>
        <w:rPr>
          <w:sz w:val="24"/>
          <w:szCs w:val="24"/>
        </w:rPr>
        <w:t>Bowler 3: __________________________________________</w:t>
      </w:r>
      <w:proofErr w:type="gramStart"/>
      <w:r>
        <w:rPr>
          <w:sz w:val="24"/>
          <w:szCs w:val="24"/>
        </w:rPr>
        <w:t>_  Year</w:t>
      </w:r>
      <w:proofErr w:type="gramEnd"/>
      <w:r>
        <w:rPr>
          <w:sz w:val="24"/>
          <w:szCs w:val="24"/>
        </w:rPr>
        <w:t>: ___________</w:t>
      </w:r>
      <w:r>
        <w:rPr>
          <w:sz w:val="24"/>
          <w:szCs w:val="24"/>
        </w:rPr>
        <w:br/>
      </w:r>
    </w:p>
    <w:p w14:paraId="6EC1E1BB" w14:textId="77777777" w:rsidR="00124FC8" w:rsidRDefault="00124FC8" w:rsidP="00124FC8">
      <w:pPr>
        <w:rPr>
          <w:sz w:val="24"/>
          <w:szCs w:val="24"/>
        </w:rPr>
      </w:pPr>
      <w:r>
        <w:rPr>
          <w:sz w:val="24"/>
          <w:szCs w:val="24"/>
        </w:rPr>
        <w:t>Bowler 4: __________________________________________</w:t>
      </w:r>
      <w:proofErr w:type="gramStart"/>
      <w:r>
        <w:rPr>
          <w:sz w:val="24"/>
          <w:szCs w:val="24"/>
        </w:rPr>
        <w:t>_  Year</w:t>
      </w:r>
      <w:proofErr w:type="gramEnd"/>
      <w:r>
        <w:rPr>
          <w:sz w:val="24"/>
          <w:szCs w:val="24"/>
        </w:rPr>
        <w:t xml:space="preserve">: ___________ </w:t>
      </w:r>
      <w:r>
        <w:rPr>
          <w:sz w:val="24"/>
          <w:szCs w:val="24"/>
        </w:rPr>
        <w:br/>
      </w:r>
    </w:p>
    <w:p w14:paraId="1EFDAF48" w14:textId="77777777" w:rsidR="00124FC8" w:rsidRDefault="00124FC8" w:rsidP="00124FC8">
      <w:pPr>
        <w:rPr>
          <w:sz w:val="24"/>
          <w:szCs w:val="24"/>
        </w:rPr>
      </w:pPr>
      <w:r>
        <w:rPr>
          <w:sz w:val="24"/>
          <w:szCs w:val="24"/>
        </w:rPr>
        <w:t>Bowler 5: __________________________________________</w:t>
      </w:r>
      <w:proofErr w:type="gramStart"/>
      <w:r>
        <w:rPr>
          <w:sz w:val="24"/>
          <w:szCs w:val="24"/>
        </w:rPr>
        <w:t>_  Year</w:t>
      </w:r>
      <w:proofErr w:type="gramEnd"/>
      <w:r>
        <w:rPr>
          <w:sz w:val="24"/>
          <w:szCs w:val="24"/>
        </w:rPr>
        <w:t>: ___________</w:t>
      </w:r>
      <w:r>
        <w:rPr>
          <w:sz w:val="24"/>
          <w:szCs w:val="24"/>
        </w:rPr>
        <w:br/>
      </w:r>
    </w:p>
    <w:p w14:paraId="053A29D0" w14:textId="77777777" w:rsidR="00124FC8" w:rsidRDefault="00124FC8" w:rsidP="00124FC8">
      <w:pPr>
        <w:rPr>
          <w:sz w:val="24"/>
          <w:szCs w:val="24"/>
        </w:rPr>
      </w:pPr>
      <w:r>
        <w:rPr>
          <w:sz w:val="24"/>
          <w:szCs w:val="24"/>
        </w:rPr>
        <w:t>Bowler 6: __________________________________________</w:t>
      </w:r>
      <w:proofErr w:type="gramStart"/>
      <w:r>
        <w:rPr>
          <w:sz w:val="24"/>
          <w:szCs w:val="24"/>
        </w:rPr>
        <w:t>_  Year</w:t>
      </w:r>
      <w:proofErr w:type="gramEnd"/>
      <w:r>
        <w:rPr>
          <w:sz w:val="24"/>
          <w:szCs w:val="24"/>
        </w:rPr>
        <w:t xml:space="preserve">: ___________ </w:t>
      </w:r>
      <w:r>
        <w:rPr>
          <w:sz w:val="24"/>
          <w:szCs w:val="24"/>
        </w:rPr>
        <w:br/>
      </w:r>
    </w:p>
    <w:p w14:paraId="2362BD12" w14:textId="77777777" w:rsidR="00124FC8" w:rsidRDefault="00124FC8" w:rsidP="00124FC8">
      <w:pPr>
        <w:rPr>
          <w:sz w:val="24"/>
          <w:szCs w:val="24"/>
        </w:rPr>
      </w:pPr>
      <w:r>
        <w:rPr>
          <w:sz w:val="24"/>
          <w:szCs w:val="24"/>
        </w:rPr>
        <w:t>Bowler 7: __________________________________________</w:t>
      </w:r>
      <w:proofErr w:type="gramStart"/>
      <w:r>
        <w:rPr>
          <w:sz w:val="24"/>
          <w:szCs w:val="24"/>
        </w:rPr>
        <w:t>_  Year</w:t>
      </w:r>
      <w:proofErr w:type="gramEnd"/>
      <w:r>
        <w:rPr>
          <w:sz w:val="24"/>
          <w:szCs w:val="24"/>
        </w:rPr>
        <w:t>: ___________</w:t>
      </w:r>
    </w:p>
    <w:p w14:paraId="1DFC3156" w14:textId="77777777" w:rsidR="00124FC8" w:rsidRDefault="00124FC8" w:rsidP="00124FC8">
      <w:pPr>
        <w:rPr>
          <w:sz w:val="24"/>
          <w:szCs w:val="24"/>
        </w:rPr>
      </w:pPr>
      <w:r>
        <w:rPr>
          <w:sz w:val="24"/>
          <w:szCs w:val="24"/>
        </w:rPr>
        <w:br/>
        <w:t>Head Coach:  ________________________________________ Years Coaching: __________</w:t>
      </w:r>
    </w:p>
    <w:p w14:paraId="6EFD62E4" w14:textId="77777777" w:rsidR="00124FC8" w:rsidRDefault="00124FC8" w:rsidP="00124FC8">
      <w:pPr>
        <w:rPr>
          <w:sz w:val="24"/>
          <w:szCs w:val="24"/>
        </w:rPr>
      </w:pPr>
    </w:p>
    <w:p w14:paraId="5FF271A8" w14:textId="68AEE8BF" w:rsidR="00FB7752" w:rsidRDefault="00124FC8">
      <w:r>
        <w:rPr>
          <w:sz w:val="24"/>
          <w:szCs w:val="24"/>
        </w:rPr>
        <w:t>Coaches Signature: __________________________________</w:t>
      </w:r>
      <w:proofErr w:type="gramStart"/>
      <w:r>
        <w:rPr>
          <w:sz w:val="24"/>
          <w:szCs w:val="24"/>
        </w:rPr>
        <w:t>_  Date</w:t>
      </w:r>
      <w:proofErr w:type="gramEnd"/>
      <w:r>
        <w:rPr>
          <w:sz w:val="24"/>
          <w:szCs w:val="24"/>
        </w:rPr>
        <w:t>: __________</w:t>
      </w:r>
    </w:p>
    <w:sectPr w:rsidR="00FB7752" w:rsidSect="00637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C8"/>
    <w:rsid w:val="00124FC8"/>
    <w:rsid w:val="00B74661"/>
    <w:rsid w:val="00BF2B74"/>
    <w:rsid w:val="00E36DB2"/>
    <w:rsid w:val="00F7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5152"/>
  <w15:chartTrackingRefBased/>
  <w15:docId w15:val="{4660D1BA-F00E-4597-98C2-ABA303D8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Massoth</dc:creator>
  <cp:keywords/>
  <dc:description/>
  <cp:lastModifiedBy>Lynch, Carole A</cp:lastModifiedBy>
  <cp:revision>2</cp:revision>
  <dcterms:created xsi:type="dcterms:W3CDTF">2020-01-10T05:23:00Z</dcterms:created>
  <dcterms:modified xsi:type="dcterms:W3CDTF">2020-01-10T18:55:00Z</dcterms:modified>
</cp:coreProperties>
</file>